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792B" w14:textId="77777777" w:rsidR="00EB1387" w:rsidRDefault="00EB1387" w:rsidP="00EB1387"/>
    <w:p w14:paraId="30728EF4" w14:textId="77777777" w:rsidR="00EB1387" w:rsidRDefault="00EB1387" w:rsidP="00EB1387"/>
    <w:p w14:paraId="602065A8" w14:textId="77777777" w:rsidR="00EB1387" w:rsidRDefault="00EB1387" w:rsidP="00EB1387"/>
    <w:p w14:paraId="5E247DB0" w14:textId="77777777" w:rsidR="00EB1387" w:rsidRDefault="00EB1387" w:rsidP="00EB1387"/>
    <w:p w14:paraId="370A2E86" w14:textId="55E8C6EE" w:rsidR="00EB1387" w:rsidRDefault="00EB1387" w:rsidP="00EB1387">
      <w:r>
        <w:rPr>
          <w:noProof/>
        </w:rPr>
        <w:drawing>
          <wp:anchor distT="0" distB="0" distL="114300" distR="114300" simplePos="0" relativeHeight="251659264" behindDoc="0" locked="0" layoutInCell="1" allowOverlap="0" wp14:anchorId="4C3667FC" wp14:editId="6ACDD982">
            <wp:simplePos x="0" y="0"/>
            <wp:positionH relativeFrom="column">
              <wp:align>left</wp:align>
            </wp:positionH>
            <wp:positionV relativeFrom="line">
              <wp:posOffset>0</wp:posOffset>
            </wp:positionV>
            <wp:extent cx="2581275" cy="1000125"/>
            <wp:effectExtent l="0" t="0" r="9525" b="9525"/>
            <wp:wrapSquare wrapText="bothSides"/>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00125"/>
                    </a:xfrm>
                    <a:prstGeom prst="rect">
                      <a:avLst/>
                    </a:prstGeom>
                    <a:noFill/>
                  </pic:spPr>
                </pic:pic>
              </a:graphicData>
            </a:graphic>
            <wp14:sizeRelH relativeFrom="page">
              <wp14:pctWidth>0</wp14:pctWidth>
            </wp14:sizeRelH>
            <wp14:sizeRelV relativeFrom="page">
              <wp14:pctHeight>0</wp14:pctHeight>
            </wp14:sizeRelV>
          </wp:anchor>
        </w:drawing>
      </w:r>
      <w:r>
        <w:t> </w:t>
      </w:r>
    </w:p>
    <w:p w14:paraId="1CA7A891" w14:textId="77777777" w:rsidR="00EB1387" w:rsidRDefault="00EB1387" w:rsidP="00EB1387"/>
    <w:p w14:paraId="66FA8D01" w14:textId="77777777" w:rsidR="00EB1387" w:rsidRDefault="00EB1387" w:rsidP="00EB1387"/>
    <w:p w14:paraId="35004065" w14:textId="77777777" w:rsidR="00EB1387" w:rsidRDefault="00EB1387" w:rsidP="00EB1387"/>
    <w:p w14:paraId="65B34525" w14:textId="77777777" w:rsidR="00EB1387" w:rsidRDefault="00EB1387" w:rsidP="00EB1387"/>
    <w:p w14:paraId="29709035" w14:textId="77777777" w:rsidR="00EB1387" w:rsidRDefault="00EB1387" w:rsidP="00EB1387"/>
    <w:p w14:paraId="5E590D14" w14:textId="77777777" w:rsidR="00EB1387" w:rsidRDefault="00EB1387" w:rsidP="00EB1387"/>
    <w:p w14:paraId="1957B194" w14:textId="77777777" w:rsidR="00EB1387" w:rsidRDefault="00EB1387" w:rsidP="00EB1387">
      <w:pPr>
        <w:rPr>
          <w:b/>
          <w:bCs/>
        </w:rPr>
      </w:pPr>
      <w:r>
        <w:rPr>
          <w:b/>
          <w:bCs/>
        </w:rPr>
        <w:t xml:space="preserve">July 2022 Edition #36 </w:t>
      </w:r>
    </w:p>
    <w:p w14:paraId="5444312A" w14:textId="77777777" w:rsidR="00EB1387" w:rsidRDefault="00EB1387" w:rsidP="00EB1387"/>
    <w:p w14:paraId="571EED27" w14:textId="77777777" w:rsidR="00EB1387" w:rsidRDefault="00EB1387" w:rsidP="00EB1387">
      <w:pPr>
        <w:pStyle w:val="OHHpara"/>
        <w:spacing w:after="0"/>
        <w:rPr>
          <w:rFonts w:ascii="Calibri" w:hAnsi="Calibri" w:cs="Calibri"/>
          <w:b/>
          <w:bCs/>
          <w:color w:val="0070C0"/>
          <w:sz w:val="32"/>
          <w:szCs w:val="32"/>
        </w:rPr>
      </w:pPr>
      <w:r>
        <w:rPr>
          <w:rFonts w:ascii="Calibri" w:hAnsi="Calibri" w:cs="Calibri"/>
          <w:b/>
          <w:bCs/>
          <w:color w:val="0070C0"/>
          <w:sz w:val="32"/>
          <w:szCs w:val="32"/>
        </w:rPr>
        <w:t xml:space="preserve">WELCOME TO THE SANDWHICH GENERATION – FINANCIAL PLANNING HAS </w:t>
      </w:r>
      <w:r>
        <w:rPr>
          <w:rFonts w:ascii="Calibri" w:hAnsi="Calibri" w:cs="Calibri"/>
          <w:b/>
          <w:bCs/>
          <w:color w:val="0070C0"/>
          <w:sz w:val="32"/>
          <w:szCs w:val="32"/>
          <w:u w:val="single"/>
        </w:rPr>
        <w:t>NEVER</w:t>
      </w:r>
      <w:r>
        <w:rPr>
          <w:rFonts w:ascii="Calibri" w:hAnsi="Calibri" w:cs="Calibri"/>
          <w:b/>
          <w:bCs/>
          <w:color w:val="0070C0"/>
          <w:sz w:val="32"/>
          <w:szCs w:val="32"/>
        </w:rPr>
        <w:t xml:space="preserve"> BEEN MORE IMPORTANT</w:t>
      </w:r>
    </w:p>
    <w:p w14:paraId="587CC34A" w14:textId="77777777" w:rsidR="00EB1387" w:rsidRDefault="00EB1387" w:rsidP="00EB1387">
      <w:pPr>
        <w:pStyle w:val="OHHpara"/>
        <w:spacing w:after="0"/>
        <w:rPr>
          <w:rFonts w:ascii="Calibri" w:hAnsi="Calibri" w:cs="Calibri"/>
          <w:sz w:val="22"/>
          <w:szCs w:val="22"/>
        </w:rPr>
      </w:pPr>
    </w:p>
    <w:p w14:paraId="455CCAB8" w14:textId="77777777" w:rsidR="00EB1387" w:rsidRDefault="00EB1387" w:rsidP="00EB1387">
      <w:pPr>
        <w:pStyle w:val="OHHpara"/>
        <w:spacing w:after="0"/>
        <w:rPr>
          <w:rFonts w:ascii="Calibri" w:hAnsi="Calibri" w:cs="Calibri"/>
          <w:sz w:val="22"/>
          <w:szCs w:val="22"/>
        </w:rPr>
      </w:pPr>
      <w:r>
        <w:rPr>
          <w:rFonts w:ascii="Calibri" w:hAnsi="Calibri" w:cs="Calibri"/>
          <w:sz w:val="22"/>
          <w:szCs w:val="22"/>
        </w:rPr>
        <w:t xml:space="preserve">Recently my client Joe, from New York sent me the following article – which is US based however, we know this is also true of the Canadian demographic.  In fact, I have talked about this many times on our PSA sessions and why the “Caring for Others” tab in the PFO Binder is so important!  </w:t>
      </w:r>
    </w:p>
    <w:p w14:paraId="13D9D0B5" w14:textId="77777777" w:rsidR="00EB1387" w:rsidRDefault="00EB1387" w:rsidP="00EB1387">
      <w:pPr>
        <w:pStyle w:val="OHHpara"/>
        <w:spacing w:after="0"/>
        <w:rPr>
          <w:rFonts w:ascii="Calibri" w:hAnsi="Calibri" w:cs="Calibri"/>
          <w:sz w:val="22"/>
          <w:szCs w:val="22"/>
        </w:rPr>
      </w:pPr>
    </w:p>
    <w:p w14:paraId="26287DC2" w14:textId="77777777" w:rsidR="00EB1387" w:rsidRDefault="00EB1387" w:rsidP="00EB1387">
      <w:pPr>
        <w:pStyle w:val="OHHpara"/>
        <w:spacing w:after="0"/>
        <w:rPr>
          <w:rFonts w:ascii="Calibri" w:hAnsi="Calibri" w:cs="Calibri"/>
          <w:sz w:val="22"/>
          <w:szCs w:val="22"/>
        </w:rPr>
      </w:pPr>
      <w:r>
        <w:rPr>
          <w:rFonts w:ascii="Calibri" w:hAnsi="Calibri" w:cs="Calibri"/>
          <w:sz w:val="22"/>
          <w:szCs w:val="22"/>
        </w:rPr>
        <w:t>It’s also another reason it’s so very important to share with your best clients the concept of “</w:t>
      </w:r>
      <w:r>
        <w:rPr>
          <w:rFonts w:ascii="Calibri" w:hAnsi="Calibri" w:cs="Calibri"/>
          <w:i/>
          <w:iCs/>
          <w:sz w:val="22"/>
          <w:szCs w:val="22"/>
        </w:rPr>
        <w:t>If they are important to you, they are important to me – and I will make the time to speak with them</w:t>
      </w:r>
      <w:r>
        <w:rPr>
          <w:rFonts w:ascii="Calibri" w:hAnsi="Calibri" w:cs="Calibri"/>
          <w:sz w:val="22"/>
          <w:szCs w:val="22"/>
        </w:rPr>
        <w:t>” – as related to introductions to those important to your very best clients.  This is a genuine offer to help those important to them.</w:t>
      </w:r>
    </w:p>
    <w:p w14:paraId="7A6D3252" w14:textId="77777777" w:rsidR="00EB1387" w:rsidRDefault="00EB1387" w:rsidP="00EB1387">
      <w:pPr>
        <w:pStyle w:val="OHHpara"/>
        <w:spacing w:after="0"/>
        <w:rPr>
          <w:rFonts w:ascii="Calibri" w:hAnsi="Calibri" w:cs="Calibri"/>
          <w:sz w:val="22"/>
          <w:szCs w:val="22"/>
        </w:rPr>
      </w:pPr>
    </w:p>
    <w:p w14:paraId="3FA52B9B" w14:textId="1BD91DEF" w:rsidR="00EB1387" w:rsidRDefault="00EB1387" w:rsidP="00EB1387">
      <w:pPr>
        <w:pStyle w:val="OHHpara"/>
        <w:spacing w:after="0"/>
        <w:rPr>
          <w:rFonts w:ascii="Calibri" w:hAnsi="Calibri" w:cs="Calibri"/>
          <w:b/>
          <w:bCs/>
          <w:color w:val="0070C0"/>
          <w:sz w:val="32"/>
          <w:szCs w:val="32"/>
        </w:rPr>
      </w:pPr>
      <w:r>
        <w:rPr>
          <w:rFonts w:ascii="Calibri" w:hAnsi="Calibri" w:cs="Calibri"/>
          <w:sz w:val="22"/>
          <w:szCs w:val="22"/>
        </w:rPr>
        <w:t xml:space="preserve">Here is a quick </w:t>
      </w:r>
      <w:proofErr w:type="spellStart"/>
      <w:r>
        <w:rPr>
          <w:rFonts w:ascii="Calibri" w:hAnsi="Calibri" w:cs="Calibri"/>
          <w:sz w:val="22"/>
          <w:szCs w:val="22"/>
        </w:rPr>
        <w:t>highligt</w:t>
      </w:r>
      <w:proofErr w:type="spellEnd"/>
      <w:r>
        <w:rPr>
          <w:rFonts w:ascii="Calibri" w:hAnsi="Calibri" w:cs="Calibri"/>
          <w:sz w:val="22"/>
          <w:szCs w:val="22"/>
        </w:rPr>
        <w:t xml:space="preserve">, but you can copy and paste the link below into your browser for the full article.  </w:t>
      </w:r>
    </w:p>
    <w:p w14:paraId="3E86BF5D" w14:textId="13D98BB2" w:rsidR="00EB1387" w:rsidRDefault="00EB1387" w:rsidP="00EB1387">
      <w:pPr>
        <w:pStyle w:val="OHHpara"/>
        <w:spacing w:after="0"/>
        <w:rPr>
          <w:rFonts w:ascii="Calibri" w:hAnsi="Calibri" w:cs="Calibri"/>
          <w:b/>
          <w:bCs/>
          <w:color w:val="0070C0"/>
          <w:sz w:val="32"/>
          <w:szCs w:val="32"/>
        </w:rPr>
      </w:pPr>
      <w:r>
        <w:rPr>
          <w:rFonts w:ascii="Calibri" w:hAnsi="Calibri" w:cs="Calibri"/>
          <w:b/>
          <w:bCs/>
          <w:noProof/>
          <w:color w:val="0070C0"/>
          <w:sz w:val="32"/>
          <w:szCs w:val="32"/>
        </w:rPr>
        <w:lastRenderedPageBreak/>
        <w:drawing>
          <wp:inline distT="0" distB="0" distL="0" distR="0" wp14:anchorId="038A0198" wp14:editId="119BAA18">
            <wp:extent cx="4793796" cy="7753350"/>
            <wp:effectExtent l="0" t="0" r="698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02122" cy="7766817"/>
                    </a:xfrm>
                    <a:prstGeom prst="rect">
                      <a:avLst/>
                    </a:prstGeom>
                    <a:noFill/>
                    <a:ln>
                      <a:noFill/>
                    </a:ln>
                  </pic:spPr>
                </pic:pic>
              </a:graphicData>
            </a:graphic>
          </wp:inline>
        </w:drawing>
      </w:r>
    </w:p>
    <w:p w14:paraId="52681565" w14:textId="77777777" w:rsidR="00EB1387" w:rsidRDefault="00EB1387" w:rsidP="00EB1387">
      <w:pPr>
        <w:pStyle w:val="OHHpara"/>
        <w:spacing w:after="0"/>
        <w:rPr>
          <w:rFonts w:ascii="Calibri" w:hAnsi="Calibri" w:cs="Calibri"/>
          <w:b/>
          <w:bCs/>
          <w:color w:val="0070C0"/>
          <w:sz w:val="32"/>
          <w:szCs w:val="32"/>
        </w:rPr>
      </w:pPr>
    </w:p>
    <w:p w14:paraId="7E09AFE2" w14:textId="77777777" w:rsidR="00EB1387" w:rsidRDefault="00EB1387" w:rsidP="00EB1387">
      <w:pPr>
        <w:pStyle w:val="OHHpara"/>
        <w:spacing w:after="0"/>
        <w:rPr>
          <w:rFonts w:ascii="Calibri" w:hAnsi="Calibri" w:cs="Calibri"/>
          <w:b/>
          <w:bCs/>
        </w:rPr>
      </w:pPr>
      <w:hyperlink r:id="rId8" w:history="1">
        <w:r>
          <w:rPr>
            <w:rStyle w:val="Hyperlink"/>
            <w:rFonts w:ascii="Calibri" w:hAnsi="Calibri" w:cs="Calibri"/>
            <w:b/>
            <w:bCs/>
            <w:color w:val="auto"/>
          </w:rPr>
          <w:t>https://www.pewresearch.org/fact-tank/2022/04/08/more-than-half-of-americans-in-their-40s-are-sandwiched-between-an-aging-parent-and-their-own-children/?utm_campaign=22-06%20%7C%20Alyssa%20Morgan%20%7C%20Freedman%20Financial&amp;utm_medium=email&amp;_hsmi=215309513&amp;_hsenc=p2ANqtz-8_rIxo1NHsjrl7UZFShHNUjXLVd_Nklxz7vgfG6OM3fD1aw5oaXMq_BPzw4CpzqMJrrGp3oboGem48TGDanfdyHn_kyw&amp;utm_content=215309513&amp;utm_source=hs_email</w:t>
        </w:r>
      </w:hyperlink>
    </w:p>
    <w:p w14:paraId="54AD7C64" w14:textId="77777777" w:rsidR="00EB1387" w:rsidRDefault="00EB1387" w:rsidP="00EB1387">
      <w:pPr>
        <w:pStyle w:val="OHHpara"/>
        <w:spacing w:after="0"/>
        <w:rPr>
          <w:rFonts w:ascii="Calibri" w:hAnsi="Calibri" w:cs="Calibri"/>
          <w:b/>
          <w:bCs/>
        </w:rPr>
      </w:pPr>
    </w:p>
    <w:p w14:paraId="1E89FBF2" w14:textId="77777777" w:rsidR="00EB1387" w:rsidRDefault="00EB1387" w:rsidP="00EB1387">
      <w:pPr>
        <w:pStyle w:val="OHHpara"/>
        <w:spacing w:after="0"/>
        <w:rPr>
          <w:rFonts w:ascii="Calibri" w:hAnsi="Calibri" w:cs="Calibri"/>
          <w:i/>
          <w:iCs/>
          <w:color w:val="0070C0"/>
          <w:sz w:val="32"/>
          <w:szCs w:val="32"/>
        </w:rPr>
      </w:pPr>
      <w:r>
        <w:rPr>
          <w:rFonts w:ascii="Calibri" w:hAnsi="Calibri" w:cs="Calibri"/>
          <w:b/>
          <w:bCs/>
          <w:color w:val="0070C0"/>
          <w:sz w:val="32"/>
          <w:szCs w:val="32"/>
        </w:rPr>
        <w:t>CCU JUST SHREDDED IT!</w:t>
      </w:r>
    </w:p>
    <w:p w14:paraId="2E9330CE" w14:textId="77777777" w:rsidR="00EB1387" w:rsidRDefault="00EB1387" w:rsidP="00EB1387">
      <w:pPr>
        <w:pStyle w:val="OHHpara"/>
        <w:spacing w:after="0"/>
        <w:rPr>
          <w:rFonts w:ascii="Calibri" w:hAnsi="Calibri" w:cs="Calibri"/>
          <w:sz w:val="22"/>
          <w:szCs w:val="22"/>
        </w:rPr>
      </w:pPr>
    </w:p>
    <w:p w14:paraId="5FC42A06" w14:textId="77777777" w:rsidR="00EB1387" w:rsidRDefault="00EB1387" w:rsidP="00EB1387">
      <w:pPr>
        <w:pStyle w:val="OHHpara"/>
        <w:spacing w:after="0"/>
        <w:rPr>
          <w:rFonts w:ascii="Calibri" w:hAnsi="Calibri" w:cs="Calibri"/>
          <w:sz w:val="22"/>
          <w:szCs w:val="22"/>
        </w:rPr>
      </w:pPr>
      <w:r>
        <w:rPr>
          <w:rFonts w:ascii="Calibri" w:hAnsi="Calibri" w:cs="Calibri"/>
          <w:sz w:val="22"/>
          <w:szCs w:val="22"/>
        </w:rPr>
        <w:t xml:space="preserve">Congratulations Christian Credit Union (CCU) on another successful </w:t>
      </w:r>
      <w:r>
        <w:rPr>
          <w:rFonts w:ascii="Calibri" w:hAnsi="Calibri" w:cs="Calibri"/>
          <w:b/>
          <w:bCs/>
          <w:sz w:val="22"/>
          <w:szCs w:val="22"/>
        </w:rPr>
        <w:t>Client Appreciation Shredding Event</w:t>
      </w:r>
      <w:r>
        <w:rPr>
          <w:rFonts w:ascii="Calibri" w:hAnsi="Calibri" w:cs="Calibri"/>
          <w:sz w:val="22"/>
          <w:szCs w:val="22"/>
        </w:rPr>
        <w:t>!  There was delicious food for everyone, a bouncy castle &amp; fun for kids, and of course the industrial sized shredding truck ready to relieve clients of their shredding!</w:t>
      </w:r>
    </w:p>
    <w:p w14:paraId="038D0432" w14:textId="77777777" w:rsidR="00EB1387" w:rsidRDefault="00EB1387" w:rsidP="00EB1387">
      <w:pPr>
        <w:pStyle w:val="OHHpara"/>
        <w:spacing w:after="0"/>
        <w:rPr>
          <w:rFonts w:ascii="Calibri" w:hAnsi="Calibri" w:cs="Calibri"/>
          <w:sz w:val="22"/>
          <w:szCs w:val="22"/>
        </w:rPr>
      </w:pPr>
    </w:p>
    <w:p w14:paraId="0790D897" w14:textId="21C9D1EE" w:rsidR="00EB1387" w:rsidRDefault="00EB1387" w:rsidP="00EB1387">
      <w:pPr>
        <w:pStyle w:val="OHHpara"/>
        <w:spacing w:after="0"/>
        <w:rPr>
          <w:rFonts w:ascii="Calibri" w:hAnsi="Calibri" w:cs="Calibri"/>
          <w:sz w:val="22"/>
          <w:szCs w:val="22"/>
        </w:rPr>
      </w:pPr>
      <w:r>
        <w:rPr>
          <w:rFonts w:ascii="Calibri" w:hAnsi="Calibri" w:cs="Calibri"/>
          <w:sz w:val="22"/>
          <w:szCs w:val="22"/>
        </w:rPr>
        <w:t xml:space="preserve">What a terrific value-add for clients and great reason to get people together and have some fun – this is </w:t>
      </w:r>
      <w:r>
        <w:rPr>
          <w:rFonts w:ascii="Calibri" w:hAnsi="Calibri" w:cs="Calibri"/>
          <w:sz w:val="22"/>
          <w:szCs w:val="22"/>
        </w:rPr>
        <w:t>all about relationship building!</w:t>
      </w:r>
    </w:p>
    <w:p w14:paraId="56875846" w14:textId="215253D7" w:rsidR="00EB1387" w:rsidRDefault="00EB1387" w:rsidP="00EB1387">
      <w:pPr>
        <w:pStyle w:val="OHHpara"/>
        <w:spacing w:after="0"/>
        <w:rPr>
          <w:rFonts w:ascii="Calibri" w:hAnsi="Calibri" w:cs="Calibri"/>
          <w:sz w:val="22"/>
          <w:szCs w:val="22"/>
        </w:rPr>
      </w:pPr>
    </w:p>
    <w:p w14:paraId="6E6733D9" w14:textId="54B95FFF" w:rsidR="00EB1387" w:rsidRDefault="00EB1387" w:rsidP="00EB1387">
      <w:pPr>
        <w:pStyle w:val="OHHpara"/>
        <w:spacing w:after="0"/>
        <w:rPr>
          <w:rFonts w:ascii="Calibri" w:hAnsi="Calibri" w:cs="Calibri"/>
          <w:sz w:val="22"/>
          <w:szCs w:val="22"/>
        </w:rPr>
      </w:pPr>
      <w:r>
        <w:rPr>
          <w:rFonts w:ascii="Calibri" w:hAnsi="Calibri" w:cs="Calibri"/>
          <w:noProof/>
          <w:sz w:val="22"/>
          <w:szCs w:val="22"/>
        </w:rPr>
        <w:drawing>
          <wp:inline distT="0" distB="0" distL="0" distR="0" wp14:anchorId="1BA4DC1E" wp14:editId="13E509E5">
            <wp:extent cx="6064250" cy="17494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194" cy="1754313"/>
                    </a:xfrm>
                    <a:prstGeom prst="rect">
                      <a:avLst/>
                    </a:prstGeom>
                    <a:noFill/>
                  </pic:spPr>
                </pic:pic>
              </a:graphicData>
            </a:graphic>
          </wp:inline>
        </w:drawing>
      </w:r>
    </w:p>
    <w:p w14:paraId="66A49040" w14:textId="4B9E0CB7" w:rsidR="00EB1387" w:rsidRDefault="00EB1387" w:rsidP="00EB1387">
      <w:pPr>
        <w:pStyle w:val="OHHpara"/>
        <w:spacing w:after="0"/>
        <w:rPr>
          <w:rFonts w:ascii="Calibri" w:hAnsi="Calibri" w:cs="Calibri"/>
          <w:sz w:val="22"/>
          <w:szCs w:val="22"/>
        </w:rPr>
      </w:pPr>
    </w:p>
    <w:p w14:paraId="0C5E13EC" w14:textId="7642A7C0" w:rsidR="00EB1387" w:rsidRPr="00EB1387" w:rsidRDefault="00EB1387" w:rsidP="00EB1387">
      <w:pPr>
        <w:pStyle w:val="OHHpara"/>
        <w:spacing w:after="0"/>
        <w:rPr>
          <w:rFonts w:ascii="Calibri" w:hAnsi="Calibri" w:cs="Calibri"/>
          <w:sz w:val="22"/>
          <w:szCs w:val="22"/>
        </w:rPr>
      </w:pPr>
      <w:r>
        <w:t>If your organization has events like this or other types of events, please feel free to send along a summary and/or photos so we can share ideas amongst everyone at CUSO!</w:t>
      </w:r>
    </w:p>
    <w:p w14:paraId="102F0F37" w14:textId="77777777" w:rsidR="00EB1387" w:rsidRDefault="00EB1387" w:rsidP="00EB1387">
      <w:pPr>
        <w:rPr>
          <w:b/>
          <w:bCs/>
          <w:color w:val="0070C0"/>
          <w:sz w:val="32"/>
          <w:szCs w:val="32"/>
        </w:rPr>
      </w:pPr>
    </w:p>
    <w:p w14:paraId="78677995" w14:textId="77777777" w:rsidR="00EB1387" w:rsidRDefault="00EB1387" w:rsidP="00EB1387">
      <w:r>
        <w:rPr>
          <w:b/>
          <w:bCs/>
          <w:color w:val="0070C0"/>
          <w:sz w:val="32"/>
          <w:szCs w:val="32"/>
        </w:rPr>
        <w:t xml:space="preserve">PSA 1 FOUNDATIONS PROGRAM – </w:t>
      </w:r>
      <w:r>
        <w:rPr>
          <w:i/>
          <w:iCs/>
          <w:color w:val="0070C0"/>
          <w:sz w:val="32"/>
          <w:szCs w:val="32"/>
        </w:rPr>
        <w:t>There’s a lot going on!</w:t>
      </w:r>
    </w:p>
    <w:p w14:paraId="34B049B5" w14:textId="77777777" w:rsidR="00EB1387" w:rsidRDefault="00EB1387" w:rsidP="00EB1387">
      <w:r>
        <w:rPr>
          <w:b/>
          <w:bCs/>
        </w:rPr>
        <w:t> </w:t>
      </w:r>
    </w:p>
    <w:p w14:paraId="6A0872E7" w14:textId="77777777" w:rsidR="00EB1387" w:rsidRDefault="00EB1387" w:rsidP="00EB1387">
      <w:r>
        <w:t xml:space="preserve">Congratulations to fresh graduates of the </w:t>
      </w:r>
      <w:r>
        <w:rPr>
          <w:b/>
          <w:bCs/>
        </w:rPr>
        <w:t xml:space="preserve">PSA 1 Foundation Training </w:t>
      </w:r>
      <w:r>
        <w:t xml:space="preserve">for completing their training in June - Hooray!  </w:t>
      </w:r>
    </w:p>
    <w:p w14:paraId="612CF310" w14:textId="77777777" w:rsidR="00EB1387" w:rsidRDefault="00EB1387" w:rsidP="00EB1387">
      <w:pPr>
        <w:pStyle w:val="OHHpara"/>
        <w:spacing w:after="0"/>
        <w:rPr>
          <w:rFonts w:ascii="Calibri" w:hAnsi="Calibri" w:cs="Calibri"/>
          <w:color w:val="000000"/>
          <w:sz w:val="22"/>
          <w:szCs w:val="22"/>
        </w:rPr>
      </w:pPr>
    </w:p>
    <w:p w14:paraId="1475A347" w14:textId="77777777" w:rsidR="00EB1387" w:rsidRDefault="00EB1387" w:rsidP="00EB1387">
      <w:pPr>
        <w:rPr>
          <w:color w:val="000000"/>
        </w:rPr>
      </w:pPr>
      <w:r>
        <w:t>There are a few people from</w:t>
      </w:r>
      <w:r>
        <w:rPr>
          <w:b/>
          <w:bCs/>
        </w:rPr>
        <w:t xml:space="preserve"> RCU and KSCU </w:t>
      </w:r>
      <w:r>
        <w:t>who</w:t>
      </w:r>
      <w:r>
        <w:rPr>
          <w:b/>
          <w:bCs/>
        </w:rPr>
        <w:t xml:space="preserve"> </w:t>
      </w:r>
      <w:r>
        <w:t>continue to go through the</w:t>
      </w:r>
      <w:r>
        <w:rPr>
          <w:b/>
          <w:bCs/>
        </w:rPr>
        <w:t xml:space="preserve"> PSA Certification Process </w:t>
      </w:r>
      <w:r>
        <w:t xml:space="preserve">with the goal of having them all fully PSA Certified asap.  </w:t>
      </w:r>
      <w:r>
        <w:rPr>
          <w:color w:val="000000"/>
        </w:rPr>
        <w:t xml:space="preserve">A reminder that completion of the </w:t>
      </w:r>
      <w:r>
        <w:rPr>
          <w:b/>
          <w:bCs/>
          <w:color w:val="000000"/>
        </w:rPr>
        <w:t>PSA 1 Foundations Program</w:t>
      </w:r>
      <w:r>
        <w:rPr>
          <w:color w:val="000000"/>
        </w:rPr>
        <w:t xml:space="preserve"> provides 19 CE Credits to those who satisfy the PSA Certification requirements.</w:t>
      </w:r>
    </w:p>
    <w:p w14:paraId="000594F1" w14:textId="77777777" w:rsidR="00EB1387" w:rsidRDefault="00EB1387" w:rsidP="00EB1387"/>
    <w:p w14:paraId="712F933A" w14:textId="77777777" w:rsidR="00EB1387" w:rsidRDefault="00EB1387" w:rsidP="00EB1387">
      <w:pPr>
        <w:pStyle w:val="ListParagraph"/>
        <w:numPr>
          <w:ilvl w:val="0"/>
          <w:numId w:val="1"/>
        </w:numPr>
        <w:rPr>
          <w:rFonts w:eastAsia="Times New Roman"/>
          <w:b/>
          <w:bCs/>
        </w:rPr>
      </w:pPr>
      <w:r>
        <w:rPr>
          <w:rFonts w:eastAsia="Times New Roman"/>
        </w:rPr>
        <w:t xml:space="preserve">The next round of </w:t>
      </w:r>
      <w:r>
        <w:rPr>
          <w:rFonts w:eastAsia="Times New Roman"/>
          <w:b/>
          <w:bCs/>
        </w:rPr>
        <w:t>MFIS PSA 1 Foundations Training</w:t>
      </w:r>
      <w:r>
        <w:rPr>
          <w:rFonts w:eastAsia="Times New Roman"/>
        </w:rPr>
        <w:t xml:space="preserve"> is scheduled to begin in </w:t>
      </w:r>
      <w:r>
        <w:rPr>
          <w:rFonts w:eastAsia="Times New Roman"/>
          <w:b/>
          <w:bCs/>
        </w:rPr>
        <w:t>September 2022.</w:t>
      </w:r>
    </w:p>
    <w:p w14:paraId="49300252" w14:textId="77777777" w:rsidR="00EB1387" w:rsidRDefault="00EB1387" w:rsidP="00EB1387"/>
    <w:p w14:paraId="51D5DAEE" w14:textId="77777777" w:rsidR="00EB1387" w:rsidRDefault="00EB1387" w:rsidP="00EB1387">
      <w:pPr>
        <w:pStyle w:val="ListParagraph"/>
        <w:numPr>
          <w:ilvl w:val="0"/>
          <w:numId w:val="1"/>
        </w:numPr>
        <w:rPr>
          <w:rFonts w:eastAsia="Times New Roman"/>
        </w:rPr>
      </w:pPr>
      <w:r>
        <w:rPr>
          <w:rFonts w:eastAsia="Times New Roman"/>
        </w:rPr>
        <w:t xml:space="preserve">The next round of </w:t>
      </w:r>
      <w:r>
        <w:rPr>
          <w:rFonts w:eastAsia="Times New Roman"/>
          <w:b/>
          <w:bCs/>
        </w:rPr>
        <w:t>PSA 1 Foundation Training</w:t>
      </w:r>
      <w:r>
        <w:rPr>
          <w:rFonts w:eastAsia="Times New Roman"/>
        </w:rPr>
        <w:t xml:space="preserve"> will be set for </w:t>
      </w:r>
      <w:r>
        <w:rPr>
          <w:rFonts w:eastAsia="Times New Roman"/>
          <w:b/>
          <w:bCs/>
        </w:rPr>
        <w:t xml:space="preserve">January 2023.  </w:t>
      </w:r>
    </w:p>
    <w:p w14:paraId="143CBFD2" w14:textId="77777777" w:rsidR="00EB1387" w:rsidRDefault="00EB1387" w:rsidP="00EB1387">
      <w:pPr>
        <w:rPr>
          <w:b/>
          <w:bCs/>
          <w:color w:val="0070C0"/>
          <w:sz w:val="32"/>
          <w:szCs w:val="32"/>
        </w:rPr>
      </w:pPr>
    </w:p>
    <w:p w14:paraId="52F1ACC5" w14:textId="77777777" w:rsidR="00EB1387" w:rsidRDefault="00EB1387" w:rsidP="00EB1387">
      <w:pPr>
        <w:rPr>
          <w:b/>
          <w:bCs/>
          <w:color w:val="0070C0"/>
          <w:sz w:val="32"/>
          <w:szCs w:val="32"/>
        </w:rPr>
      </w:pPr>
    </w:p>
    <w:p w14:paraId="79978938" w14:textId="762A61AA" w:rsidR="00EB1387" w:rsidRDefault="00EB1387" w:rsidP="00EB1387">
      <w:pPr>
        <w:rPr>
          <w:i/>
          <w:iCs/>
        </w:rPr>
      </w:pPr>
      <w:r>
        <w:rPr>
          <w:b/>
          <w:bCs/>
          <w:color w:val="0070C0"/>
          <w:sz w:val="32"/>
          <w:szCs w:val="32"/>
        </w:rPr>
        <w:lastRenderedPageBreak/>
        <w:t xml:space="preserve">PSA 2 ADVANCED PROGRAM – </w:t>
      </w:r>
      <w:r>
        <w:rPr>
          <w:i/>
          <w:iCs/>
          <w:color w:val="0070C0"/>
          <w:sz w:val="32"/>
          <w:szCs w:val="32"/>
        </w:rPr>
        <w:t>Pilot Group a Success!</w:t>
      </w:r>
    </w:p>
    <w:p w14:paraId="45781072" w14:textId="77777777" w:rsidR="00EB1387" w:rsidRDefault="00EB1387" w:rsidP="00EB1387">
      <w:pPr>
        <w:rPr>
          <w:b/>
          <w:bCs/>
          <w:sz w:val="24"/>
          <w:szCs w:val="24"/>
          <w:u w:val="single"/>
        </w:rPr>
      </w:pPr>
    </w:p>
    <w:p w14:paraId="2A1BBCDB" w14:textId="77777777" w:rsidR="00EB1387" w:rsidRDefault="00EB1387" w:rsidP="00EB1387">
      <w:r>
        <w:t xml:space="preserve">Congratulations to </w:t>
      </w:r>
      <w:r>
        <w:rPr>
          <w:b/>
          <w:bCs/>
        </w:rPr>
        <w:t>PSA 2 Advanced Training Group</w:t>
      </w:r>
      <w:r>
        <w:t xml:space="preserve"> for finishing this </w:t>
      </w:r>
      <w:proofErr w:type="gramStart"/>
      <w:r>
        <w:t>brand new</w:t>
      </w:r>
      <w:proofErr w:type="gramEnd"/>
      <w:r>
        <w:t xml:space="preserve"> training program - Hooray!  </w:t>
      </w:r>
    </w:p>
    <w:p w14:paraId="0528F66D" w14:textId="77777777" w:rsidR="00EB1387" w:rsidRDefault="00EB1387" w:rsidP="00EB1387"/>
    <w:p w14:paraId="0F827769" w14:textId="77777777" w:rsidR="00EB1387" w:rsidRDefault="00EB1387" w:rsidP="00EB1387">
      <w:r>
        <w:t>In July, we are conducting a brief survey to ensure the insights and feedback of those who participated play a role in ensuring this program is valuable to subsequent trainees.</w:t>
      </w:r>
    </w:p>
    <w:p w14:paraId="1B2BB962" w14:textId="77777777" w:rsidR="00EB1387" w:rsidRDefault="00EB1387" w:rsidP="00EB1387">
      <w:pPr>
        <w:pStyle w:val="OHHpara"/>
        <w:spacing w:after="0"/>
        <w:rPr>
          <w:rFonts w:ascii="Calibri" w:hAnsi="Calibri" w:cs="Calibri"/>
          <w:color w:val="000000"/>
          <w:sz w:val="22"/>
          <w:szCs w:val="22"/>
        </w:rPr>
      </w:pPr>
    </w:p>
    <w:p w14:paraId="7773ADF4" w14:textId="77777777" w:rsidR="00EB1387" w:rsidRDefault="00EB1387" w:rsidP="00EB1387">
      <w:pPr>
        <w:pStyle w:val="OHHpara"/>
        <w:spacing w:after="0"/>
        <w:rPr>
          <w:rFonts w:ascii="Calibri" w:hAnsi="Calibri" w:cs="Calibri"/>
          <w:color w:val="000000"/>
          <w:sz w:val="22"/>
          <w:szCs w:val="22"/>
        </w:rPr>
      </w:pPr>
      <w:r>
        <w:rPr>
          <w:rFonts w:ascii="Calibri" w:hAnsi="Calibri" w:cs="Calibri"/>
          <w:color w:val="000000"/>
          <w:sz w:val="22"/>
          <w:szCs w:val="22"/>
        </w:rPr>
        <w:t xml:space="preserve">We are of course, delighted the </w:t>
      </w:r>
      <w:r>
        <w:rPr>
          <w:rFonts w:ascii="Calibri" w:hAnsi="Calibri" w:cs="Calibri"/>
          <w:b/>
          <w:bCs/>
          <w:color w:val="000000"/>
          <w:sz w:val="22"/>
          <w:szCs w:val="22"/>
        </w:rPr>
        <w:t>PSA 2 Advanced Program</w:t>
      </w:r>
      <w:r>
        <w:rPr>
          <w:rFonts w:ascii="Calibri" w:hAnsi="Calibri" w:cs="Calibri"/>
          <w:color w:val="000000"/>
          <w:sz w:val="22"/>
          <w:szCs w:val="22"/>
        </w:rPr>
        <w:t xml:space="preserve"> provides 12 CE Credits to those who satisfy the completion requirements.</w:t>
      </w:r>
    </w:p>
    <w:p w14:paraId="2BE5632D" w14:textId="77777777" w:rsidR="00EB1387" w:rsidRDefault="00EB1387" w:rsidP="00EB1387">
      <w:pPr>
        <w:pStyle w:val="OHHpara"/>
        <w:spacing w:after="0"/>
        <w:rPr>
          <w:rFonts w:ascii="Calibri" w:hAnsi="Calibri" w:cs="Calibri"/>
          <w:color w:val="000000"/>
          <w:sz w:val="22"/>
          <w:szCs w:val="22"/>
        </w:rPr>
      </w:pPr>
    </w:p>
    <w:p w14:paraId="1A1A80CE" w14:textId="77777777" w:rsidR="00EB1387" w:rsidRDefault="00EB1387" w:rsidP="00EB1387">
      <w:pPr>
        <w:pStyle w:val="ListParagraph"/>
        <w:numPr>
          <w:ilvl w:val="0"/>
          <w:numId w:val="2"/>
        </w:numPr>
        <w:rPr>
          <w:rFonts w:eastAsia="Times New Roman"/>
          <w:b/>
          <w:bCs/>
          <w:color w:val="0070C0"/>
          <w:sz w:val="32"/>
          <w:szCs w:val="32"/>
        </w:rPr>
      </w:pPr>
      <w:r>
        <w:rPr>
          <w:rFonts w:eastAsia="Times New Roman"/>
        </w:rPr>
        <w:t>The next round of PSA 2 Advanced Training will be TBA.</w:t>
      </w:r>
    </w:p>
    <w:p w14:paraId="05CC0EF2" w14:textId="77777777" w:rsidR="00EB1387" w:rsidRDefault="00EB1387" w:rsidP="00EB1387">
      <w:pPr>
        <w:rPr>
          <w:b/>
          <w:bCs/>
          <w:color w:val="0070C0"/>
          <w:sz w:val="32"/>
          <w:szCs w:val="32"/>
        </w:rPr>
      </w:pPr>
    </w:p>
    <w:p w14:paraId="0065FE8F" w14:textId="0AC758A8" w:rsidR="00EB1387" w:rsidRDefault="00EB1387" w:rsidP="00EB1387">
      <w:pPr>
        <w:rPr>
          <w:b/>
          <w:bCs/>
        </w:rPr>
      </w:pPr>
      <w:r>
        <w:rPr>
          <w:b/>
          <w:bCs/>
          <w:noProof/>
        </w:rPr>
        <w:drawing>
          <wp:inline distT="0" distB="0" distL="0" distR="0" wp14:anchorId="4180ECFD" wp14:editId="6C40BE09">
            <wp:extent cx="4819650" cy="150495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19650" cy="1504950"/>
                    </a:xfrm>
                    <a:prstGeom prst="rect">
                      <a:avLst/>
                    </a:prstGeom>
                    <a:noFill/>
                    <a:ln>
                      <a:noFill/>
                    </a:ln>
                  </pic:spPr>
                </pic:pic>
              </a:graphicData>
            </a:graphic>
          </wp:inline>
        </w:drawing>
      </w:r>
    </w:p>
    <w:p w14:paraId="63E3609B" w14:textId="77777777" w:rsidR="00EB1387" w:rsidRDefault="00EB1387" w:rsidP="00EB1387">
      <w:r>
        <w:t xml:space="preserve">Congratulations to following individuals who are now </w:t>
      </w:r>
      <w:r>
        <w:rPr>
          <w:b/>
          <w:bCs/>
        </w:rPr>
        <w:t>PSA 1 Foundation Certified</w:t>
      </w:r>
      <w:r>
        <w:t>:</w:t>
      </w:r>
    </w:p>
    <w:p w14:paraId="24FDFE0B" w14:textId="77777777" w:rsidR="00EB1387" w:rsidRDefault="00EB1387" w:rsidP="00EB1387"/>
    <w:p w14:paraId="3F07A4CB" w14:textId="77777777" w:rsidR="00EB1387" w:rsidRDefault="00EB1387" w:rsidP="00EB1387">
      <w:pPr>
        <w:pStyle w:val="ListParagraph"/>
        <w:numPr>
          <w:ilvl w:val="0"/>
          <w:numId w:val="3"/>
        </w:numPr>
        <w:rPr>
          <w:rFonts w:eastAsia="Times New Roman"/>
        </w:rPr>
      </w:pPr>
      <w:r>
        <w:rPr>
          <w:rFonts w:eastAsia="Times New Roman"/>
          <w:b/>
          <w:bCs/>
        </w:rPr>
        <w:t>John Merlo, Financial Advisor</w:t>
      </w:r>
      <w:r>
        <w:rPr>
          <w:rFonts w:eastAsia="Times New Roman"/>
        </w:rPr>
        <w:t xml:space="preserve"> – John received his PSA 1 Foundation Certification in June 2022 – Congratulations!</w:t>
      </w:r>
    </w:p>
    <w:p w14:paraId="2349CD73" w14:textId="77777777" w:rsidR="00EB1387" w:rsidRDefault="00EB1387" w:rsidP="00EB1387"/>
    <w:p w14:paraId="615B761D" w14:textId="77777777" w:rsidR="00EB1387" w:rsidRDefault="00EB1387" w:rsidP="00EB1387">
      <w:pPr>
        <w:pStyle w:val="ListParagraph"/>
        <w:numPr>
          <w:ilvl w:val="0"/>
          <w:numId w:val="3"/>
        </w:numPr>
        <w:rPr>
          <w:rFonts w:eastAsia="Times New Roman"/>
        </w:rPr>
      </w:pPr>
      <w:r>
        <w:rPr>
          <w:rFonts w:eastAsia="Times New Roman"/>
          <w:b/>
          <w:bCs/>
        </w:rPr>
        <w:t>Evan Link, Financial Advisor</w:t>
      </w:r>
      <w:r>
        <w:rPr>
          <w:rFonts w:eastAsia="Times New Roman"/>
        </w:rPr>
        <w:t xml:space="preserve"> – Evan received his PSA 1 Foundation Certification in June 2022 – Congratulations!</w:t>
      </w:r>
    </w:p>
    <w:p w14:paraId="0CCF1F5D" w14:textId="77777777" w:rsidR="00EB1387" w:rsidRDefault="00EB1387" w:rsidP="00EB1387">
      <w:pPr>
        <w:pStyle w:val="ListParagraph"/>
      </w:pPr>
    </w:p>
    <w:p w14:paraId="00F2EAB0" w14:textId="77777777" w:rsidR="00EB1387" w:rsidRDefault="00EB1387" w:rsidP="00EB1387">
      <w:pPr>
        <w:pStyle w:val="ListParagraph"/>
        <w:numPr>
          <w:ilvl w:val="0"/>
          <w:numId w:val="3"/>
        </w:numPr>
        <w:rPr>
          <w:rFonts w:eastAsia="Times New Roman"/>
        </w:rPr>
      </w:pPr>
      <w:r>
        <w:rPr>
          <w:rFonts w:eastAsia="Times New Roman"/>
          <w:b/>
          <w:bCs/>
        </w:rPr>
        <w:t>Nicole Hicks, Assistant</w:t>
      </w:r>
      <w:r>
        <w:rPr>
          <w:rFonts w:eastAsia="Times New Roman"/>
        </w:rPr>
        <w:t xml:space="preserve"> – Nicole received her PSA 1 Foundation Certification in June 2022 – Congratulations!</w:t>
      </w:r>
    </w:p>
    <w:p w14:paraId="02220263" w14:textId="77777777" w:rsidR="00EB1387" w:rsidRDefault="00EB1387" w:rsidP="00EB1387"/>
    <w:p w14:paraId="6DC23607" w14:textId="77777777" w:rsidR="00EB1387" w:rsidRDefault="00EB1387" w:rsidP="00EB1387">
      <w:r>
        <w:t xml:space="preserve">Congratulations to following individual who is the first person at CUSO to have achieved </w:t>
      </w:r>
      <w:r>
        <w:rPr>
          <w:b/>
          <w:bCs/>
        </w:rPr>
        <w:t>PSA 2 Advanced Certified:</w:t>
      </w:r>
    </w:p>
    <w:p w14:paraId="4E9F9A5F" w14:textId="77777777" w:rsidR="00EB1387" w:rsidRDefault="00EB1387" w:rsidP="00EB1387"/>
    <w:p w14:paraId="5BF20859" w14:textId="77777777" w:rsidR="00EB1387" w:rsidRDefault="00EB1387" w:rsidP="00EB1387">
      <w:pPr>
        <w:pStyle w:val="ListParagraph"/>
        <w:numPr>
          <w:ilvl w:val="0"/>
          <w:numId w:val="3"/>
        </w:numPr>
        <w:rPr>
          <w:rFonts w:eastAsia="Times New Roman"/>
        </w:rPr>
      </w:pPr>
      <w:r>
        <w:rPr>
          <w:rFonts w:eastAsia="Times New Roman"/>
          <w:b/>
          <w:bCs/>
        </w:rPr>
        <w:t>Greg Boles, Financial Advisor</w:t>
      </w:r>
      <w:r>
        <w:rPr>
          <w:rFonts w:eastAsia="Times New Roman"/>
        </w:rPr>
        <w:t xml:space="preserve"> – Greg received his PSA 2 Advanced Certification in June 2022 – Congratulations!</w:t>
      </w:r>
    </w:p>
    <w:p w14:paraId="6F37365D" w14:textId="77777777" w:rsidR="00EB1387" w:rsidRDefault="00EB1387" w:rsidP="00EB1387"/>
    <w:p w14:paraId="342D8D8A" w14:textId="77777777" w:rsidR="00EB1387" w:rsidRDefault="00EB1387" w:rsidP="00EB1387">
      <w:pPr>
        <w:pStyle w:val="OHHpara"/>
        <w:spacing w:after="0"/>
        <w:rPr>
          <w:rFonts w:ascii="Calibri" w:hAnsi="Calibri" w:cs="Calibri"/>
          <w:color w:val="000000"/>
          <w:sz w:val="22"/>
          <w:szCs w:val="22"/>
        </w:rPr>
      </w:pPr>
    </w:p>
    <w:p w14:paraId="529BB56F" w14:textId="0B915791" w:rsidR="00EB1387" w:rsidRDefault="00EB1387" w:rsidP="00EB1387">
      <w:r>
        <w:rPr>
          <w:noProof/>
        </w:rPr>
        <w:drawing>
          <wp:anchor distT="0" distB="0" distL="114300" distR="114300" simplePos="0" relativeHeight="251660288" behindDoc="0" locked="0" layoutInCell="1" allowOverlap="0" wp14:anchorId="5E4009E2" wp14:editId="24C7443B">
            <wp:simplePos x="0" y="0"/>
            <wp:positionH relativeFrom="column">
              <wp:align>left</wp:align>
            </wp:positionH>
            <wp:positionV relativeFrom="line">
              <wp:posOffset>0</wp:posOffset>
            </wp:positionV>
            <wp:extent cx="628650" cy="685800"/>
            <wp:effectExtent l="0" t="0" r="0" b="0"/>
            <wp:wrapSquare wrapText="bothSides"/>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70C0"/>
          <w:sz w:val="32"/>
          <w:szCs w:val="32"/>
        </w:rPr>
        <w:t xml:space="preserve">QUESTIONS </w:t>
      </w:r>
      <w:r>
        <w:rPr>
          <w:b/>
          <w:bCs/>
          <w:color w:val="0070C0"/>
          <w:sz w:val="32"/>
          <w:szCs w:val="32"/>
          <w:u w:val="single"/>
        </w:rPr>
        <w:t>FROM</w:t>
      </w:r>
      <w:r>
        <w:rPr>
          <w:b/>
          <w:bCs/>
          <w:color w:val="0070C0"/>
          <w:sz w:val="32"/>
          <w:szCs w:val="32"/>
        </w:rPr>
        <w:t xml:space="preserve"> THE FIELD</w:t>
      </w:r>
    </w:p>
    <w:p w14:paraId="3A8C360C" w14:textId="77777777" w:rsidR="00EB1387" w:rsidRDefault="00EB1387" w:rsidP="00EB1387">
      <w:r>
        <w:t> </w:t>
      </w:r>
    </w:p>
    <w:p w14:paraId="30023238" w14:textId="77777777" w:rsidR="00EB1387" w:rsidRDefault="00EB1387" w:rsidP="00EB1387">
      <w:r>
        <w:rPr>
          <w:i/>
          <w:iCs/>
          <w:color w:val="0070C0"/>
        </w:rPr>
        <w:t>“Are other Advisors at CUSO having success with the PFO and prospective new high value clients</w:t>
      </w:r>
      <w:proofErr w:type="gramStart"/>
      <w:r>
        <w:rPr>
          <w:i/>
          <w:iCs/>
          <w:color w:val="0070C0"/>
        </w:rPr>
        <w:t>? ”</w:t>
      </w:r>
      <w:proofErr w:type="gramEnd"/>
    </w:p>
    <w:p w14:paraId="5F4D493C" w14:textId="77777777" w:rsidR="00EB1387" w:rsidRDefault="00EB1387" w:rsidP="00EB1387">
      <w:r>
        <w:rPr>
          <w:i/>
          <w:iCs/>
          <w:color w:val="0070C0"/>
        </w:rPr>
        <w:t> </w:t>
      </w:r>
    </w:p>
    <w:p w14:paraId="32FF7A29" w14:textId="77777777" w:rsidR="00EB1387" w:rsidRDefault="00EB1387" w:rsidP="00EB1387">
      <w:pPr>
        <w:shd w:val="clear" w:color="auto" w:fill="FFFFFF"/>
        <w:rPr>
          <w:color w:val="000000"/>
        </w:rPr>
      </w:pPr>
      <w:r>
        <w:rPr>
          <w:b/>
          <w:bCs/>
          <w:color w:val="000000"/>
        </w:rPr>
        <w:lastRenderedPageBreak/>
        <w:t>Trying new things isn’t easy for most of us.</w:t>
      </w:r>
      <w:r>
        <w:rPr>
          <w:color w:val="000000"/>
        </w:rPr>
        <w:t>  I also know we have a fresh new set of PSA 1 Graduates who are probably eager to try some of the new stuff they learned, but also a little hesitant for a variety of reasons.</w:t>
      </w:r>
    </w:p>
    <w:p w14:paraId="0DFE37F0" w14:textId="77777777" w:rsidR="00EB1387" w:rsidRDefault="00EB1387" w:rsidP="00EB1387">
      <w:pPr>
        <w:shd w:val="clear" w:color="auto" w:fill="FFFFFF"/>
        <w:rPr>
          <w:color w:val="000000"/>
        </w:rPr>
      </w:pPr>
    </w:p>
    <w:p w14:paraId="6CB498C6" w14:textId="77777777" w:rsidR="00EB1387" w:rsidRDefault="00EB1387" w:rsidP="00EB1387">
      <w:pPr>
        <w:shd w:val="clear" w:color="auto" w:fill="FFFFFF"/>
        <w:rPr>
          <w:color w:val="000000"/>
        </w:rPr>
      </w:pPr>
      <w:r>
        <w:rPr>
          <w:color w:val="000000"/>
        </w:rPr>
        <w:t xml:space="preserve">My first recommendation is to get completely organized around the entire </w:t>
      </w:r>
      <w:r>
        <w:rPr>
          <w:b/>
          <w:bCs/>
          <w:color w:val="000000"/>
        </w:rPr>
        <w:t xml:space="preserve">PSA New Client </w:t>
      </w:r>
      <w:proofErr w:type="gramStart"/>
      <w:r>
        <w:rPr>
          <w:b/>
          <w:bCs/>
          <w:color w:val="000000"/>
        </w:rPr>
        <w:t>Process</w:t>
      </w:r>
      <w:proofErr w:type="gramEnd"/>
      <w:r>
        <w:rPr>
          <w:color w:val="000000"/>
        </w:rPr>
        <w:t xml:space="preserve"> so you are familiar with the </w:t>
      </w:r>
      <w:r>
        <w:rPr>
          <w:b/>
          <w:bCs/>
          <w:color w:val="000000"/>
        </w:rPr>
        <w:t>steps and flow of the entire process</w:t>
      </w:r>
      <w:r>
        <w:rPr>
          <w:color w:val="000000"/>
        </w:rPr>
        <w:t xml:space="preserve"> – along with where to apply your discretion to ensure it is a good FIT for your client.</w:t>
      </w:r>
    </w:p>
    <w:p w14:paraId="6755D2AC" w14:textId="77777777" w:rsidR="00EB1387" w:rsidRDefault="00EB1387" w:rsidP="00EB1387">
      <w:pPr>
        <w:shd w:val="clear" w:color="auto" w:fill="FFFFFF"/>
        <w:rPr>
          <w:color w:val="000000"/>
        </w:rPr>
      </w:pPr>
    </w:p>
    <w:p w14:paraId="627FFC4E" w14:textId="77777777" w:rsidR="00EB1387" w:rsidRDefault="00EB1387" w:rsidP="00EB1387">
      <w:pPr>
        <w:shd w:val="clear" w:color="auto" w:fill="FFFFFF"/>
        <w:rPr>
          <w:color w:val="000000"/>
        </w:rPr>
      </w:pPr>
      <w:r>
        <w:rPr>
          <w:color w:val="000000"/>
        </w:rPr>
        <w:t xml:space="preserve">Here is an email I received this spring from a CUSO advisor who used this process and gave me permission to share: </w:t>
      </w:r>
    </w:p>
    <w:p w14:paraId="62FF24C9" w14:textId="77777777" w:rsidR="00EB1387" w:rsidRDefault="00EB1387" w:rsidP="00EB1387">
      <w:pPr>
        <w:shd w:val="clear" w:color="auto" w:fill="FFFFFF"/>
        <w:rPr>
          <w:color w:val="000000"/>
        </w:rPr>
      </w:pPr>
    </w:p>
    <w:p w14:paraId="713314CC" w14:textId="77777777" w:rsidR="00EB1387" w:rsidRDefault="00EB1387" w:rsidP="00EB1387">
      <w:pPr>
        <w:shd w:val="clear" w:color="auto" w:fill="FFFFFF"/>
        <w:ind w:left="720"/>
        <w:rPr>
          <w:i/>
          <w:iCs/>
          <w:color w:val="000000"/>
        </w:rPr>
      </w:pPr>
      <w:r>
        <w:rPr>
          <w:i/>
          <w:iCs/>
          <w:color w:val="000000"/>
        </w:rPr>
        <w:t>I had my first Fit meeting with a potential A client.  I used the agenda, showed them a quick demo of the PFO and I used the “What’s Important to You?” checklist. </w:t>
      </w:r>
    </w:p>
    <w:p w14:paraId="4FB1D7E2" w14:textId="77777777" w:rsidR="00EB1387" w:rsidRDefault="00EB1387" w:rsidP="00EB1387">
      <w:pPr>
        <w:shd w:val="clear" w:color="auto" w:fill="FFFFFF"/>
        <w:ind w:left="720"/>
        <w:rPr>
          <w:i/>
          <w:iCs/>
          <w:color w:val="000000"/>
        </w:rPr>
      </w:pPr>
      <w:r>
        <w:rPr>
          <w:i/>
          <w:iCs/>
          <w:color w:val="000000"/>
        </w:rPr>
        <w:t> </w:t>
      </w:r>
    </w:p>
    <w:p w14:paraId="74B3EA04" w14:textId="77777777" w:rsidR="00EB1387" w:rsidRDefault="00EB1387" w:rsidP="00EB1387">
      <w:pPr>
        <w:shd w:val="clear" w:color="auto" w:fill="FFFFFF"/>
        <w:ind w:left="720"/>
        <w:rPr>
          <w:i/>
          <w:iCs/>
          <w:color w:val="000000"/>
        </w:rPr>
      </w:pPr>
      <w:r>
        <w:rPr>
          <w:i/>
          <w:iCs/>
          <w:color w:val="000000"/>
        </w:rPr>
        <w:t xml:space="preserve">They really loved the idea of the PFO binder and made a comment on how they are really trying to get </w:t>
      </w:r>
      <w:proofErr w:type="gramStart"/>
      <w:r>
        <w:rPr>
          <w:i/>
          <w:iCs/>
          <w:color w:val="000000"/>
        </w:rPr>
        <w:t>organized</w:t>
      </w:r>
      <w:proofErr w:type="gramEnd"/>
      <w:r>
        <w:rPr>
          <w:i/>
          <w:iCs/>
          <w:color w:val="000000"/>
        </w:rPr>
        <w:t xml:space="preserve"> and this will really help them out.  She seemed </w:t>
      </w:r>
      <w:proofErr w:type="gramStart"/>
      <w:r>
        <w:rPr>
          <w:i/>
          <w:iCs/>
          <w:color w:val="000000"/>
        </w:rPr>
        <w:t>pretty excited</w:t>
      </w:r>
      <w:proofErr w:type="gramEnd"/>
      <w:r>
        <w:rPr>
          <w:i/>
          <w:iCs/>
          <w:color w:val="000000"/>
        </w:rPr>
        <w:t xml:space="preserve"> about it.  I had them fill out what’s important to you and the conversation led into they really want a financial plan and to make sure that they are doing to right activities today to be able to retire comfortably.  In their words they have been winging it and are just hoping everything has worked out.</w:t>
      </w:r>
    </w:p>
    <w:p w14:paraId="35259164" w14:textId="77777777" w:rsidR="00EB1387" w:rsidRDefault="00EB1387" w:rsidP="00EB1387">
      <w:pPr>
        <w:shd w:val="clear" w:color="auto" w:fill="FFFFFF"/>
        <w:ind w:left="720"/>
        <w:rPr>
          <w:i/>
          <w:iCs/>
          <w:color w:val="000000"/>
        </w:rPr>
      </w:pPr>
      <w:r>
        <w:rPr>
          <w:i/>
          <w:iCs/>
          <w:color w:val="000000"/>
        </w:rPr>
        <w:t> </w:t>
      </w:r>
    </w:p>
    <w:p w14:paraId="7D477F91" w14:textId="77777777" w:rsidR="00EB1387" w:rsidRDefault="00EB1387" w:rsidP="00EB1387">
      <w:pPr>
        <w:shd w:val="clear" w:color="auto" w:fill="FFFFFF"/>
        <w:ind w:left="720"/>
        <w:rPr>
          <w:i/>
          <w:iCs/>
          <w:color w:val="000000"/>
        </w:rPr>
      </w:pPr>
      <w:r>
        <w:rPr>
          <w:i/>
          <w:iCs/>
          <w:color w:val="000000"/>
        </w:rPr>
        <w:t xml:space="preserve">I did a soft close letting them know that they did not need to </w:t>
      </w:r>
      <w:proofErr w:type="gramStart"/>
      <w:r>
        <w:rPr>
          <w:i/>
          <w:iCs/>
          <w:color w:val="000000"/>
        </w:rPr>
        <w:t>make a decision</w:t>
      </w:r>
      <w:proofErr w:type="gramEnd"/>
      <w:r>
        <w:rPr>
          <w:i/>
          <w:iCs/>
          <w:color w:val="000000"/>
        </w:rPr>
        <w:t xml:space="preserve"> today and I would follow up with a phone call.  He said lets just book the second appointment and get moving on things (lol).</w:t>
      </w:r>
    </w:p>
    <w:p w14:paraId="3AF5E080" w14:textId="77777777" w:rsidR="00EB1387" w:rsidRDefault="00EB1387" w:rsidP="00EB1387">
      <w:pPr>
        <w:shd w:val="clear" w:color="auto" w:fill="FFFFFF"/>
        <w:ind w:left="720"/>
        <w:rPr>
          <w:i/>
          <w:iCs/>
          <w:color w:val="000000"/>
        </w:rPr>
      </w:pPr>
    </w:p>
    <w:p w14:paraId="05B26E0A" w14:textId="77777777" w:rsidR="00EB1387" w:rsidRDefault="00EB1387" w:rsidP="00EB1387">
      <w:pPr>
        <w:numPr>
          <w:ilvl w:val="0"/>
          <w:numId w:val="4"/>
        </w:numPr>
        <w:shd w:val="clear" w:color="auto" w:fill="FFFFFF"/>
        <w:ind w:left="1440"/>
        <w:rPr>
          <w:i/>
          <w:iCs/>
          <w:color w:val="000000"/>
        </w:rPr>
      </w:pPr>
      <w:r>
        <w:rPr>
          <w:i/>
          <w:iCs/>
          <w:color w:val="000000"/>
        </w:rPr>
        <w:t xml:space="preserve">There is about 200k that I can transfer in from other financial </w:t>
      </w:r>
      <w:proofErr w:type="gramStart"/>
      <w:r>
        <w:rPr>
          <w:i/>
          <w:iCs/>
          <w:color w:val="000000"/>
        </w:rPr>
        <w:t>institutions</w:t>
      </w:r>
      <w:proofErr w:type="gramEnd"/>
      <w:r>
        <w:rPr>
          <w:i/>
          <w:iCs/>
          <w:color w:val="000000"/>
        </w:rPr>
        <w:t xml:space="preserve"> and he has a sun life pension with employer worth 460k that can be moved out on retirement in 5 years.</w:t>
      </w:r>
    </w:p>
    <w:p w14:paraId="29341973" w14:textId="77777777" w:rsidR="00EB1387" w:rsidRDefault="00EB1387" w:rsidP="00EB1387">
      <w:pPr>
        <w:numPr>
          <w:ilvl w:val="0"/>
          <w:numId w:val="4"/>
        </w:numPr>
        <w:shd w:val="clear" w:color="auto" w:fill="FFFFFF"/>
        <w:ind w:left="1440"/>
        <w:rPr>
          <w:i/>
          <w:iCs/>
          <w:color w:val="000000"/>
        </w:rPr>
      </w:pPr>
      <w:r>
        <w:rPr>
          <w:i/>
          <w:iCs/>
          <w:color w:val="000000"/>
        </w:rPr>
        <w:t>It sounds like they have general savings that they want to discuss about investing as well.</w:t>
      </w:r>
    </w:p>
    <w:p w14:paraId="4EC123DF" w14:textId="77777777" w:rsidR="00EB1387" w:rsidRDefault="00EB1387" w:rsidP="00EB1387">
      <w:pPr>
        <w:shd w:val="clear" w:color="auto" w:fill="FFFFFF"/>
        <w:ind w:left="720"/>
        <w:rPr>
          <w:i/>
          <w:iCs/>
          <w:color w:val="000000"/>
        </w:rPr>
      </w:pPr>
      <w:r>
        <w:rPr>
          <w:i/>
          <w:iCs/>
          <w:color w:val="000000"/>
        </w:rPr>
        <w:t> </w:t>
      </w:r>
    </w:p>
    <w:p w14:paraId="628A0CB5" w14:textId="77777777" w:rsidR="00EB1387" w:rsidRDefault="00EB1387" w:rsidP="00EB1387">
      <w:pPr>
        <w:shd w:val="clear" w:color="auto" w:fill="FFFFFF"/>
        <w:ind w:left="720"/>
        <w:rPr>
          <w:i/>
          <w:iCs/>
          <w:color w:val="000000"/>
        </w:rPr>
      </w:pPr>
      <w:r>
        <w:rPr>
          <w:i/>
          <w:iCs/>
          <w:color w:val="000000"/>
        </w:rPr>
        <w:t>Overall, great money in motion potential.</w:t>
      </w:r>
    </w:p>
    <w:p w14:paraId="65166EC4" w14:textId="77777777" w:rsidR="00EB1387" w:rsidRDefault="00EB1387" w:rsidP="00EB1387">
      <w:pPr>
        <w:shd w:val="clear" w:color="auto" w:fill="FFFFFF"/>
        <w:rPr>
          <w:color w:val="000000"/>
        </w:rPr>
      </w:pPr>
    </w:p>
    <w:p w14:paraId="28A44E70" w14:textId="77777777" w:rsidR="00EB1387" w:rsidRDefault="00EB1387" w:rsidP="00EB1387">
      <w:pPr>
        <w:shd w:val="clear" w:color="auto" w:fill="FFFFFF"/>
        <w:rPr>
          <w:color w:val="000000"/>
        </w:rPr>
      </w:pPr>
      <w:r>
        <w:rPr>
          <w:color w:val="000000"/>
        </w:rPr>
        <w:t xml:space="preserve">I am always very appreciative when you take time to send me your stories of success, so please keep them </w:t>
      </w:r>
      <w:proofErr w:type="gramStart"/>
      <w:r>
        <w:rPr>
          <w:color w:val="000000"/>
        </w:rPr>
        <w:t>coming :</w:t>
      </w:r>
      <w:proofErr w:type="gramEnd"/>
      <w:r>
        <w:rPr>
          <w:color w:val="000000"/>
        </w:rPr>
        <w:t xml:space="preserve"> )</w:t>
      </w:r>
    </w:p>
    <w:p w14:paraId="4261F47B" w14:textId="77777777" w:rsidR="00EB1387" w:rsidRDefault="00EB1387" w:rsidP="00EB1387">
      <w:pPr>
        <w:shd w:val="clear" w:color="auto" w:fill="FFFFFF"/>
        <w:rPr>
          <w:color w:val="000000"/>
        </w:rPr>
      </w:pPr>
    </w:p>
    <w:p w14:paraId="42ECEBB3" w14:textId="3AFDDC12" w:rsidR="00EB1387" w:rsidRDefault="00EB1387" w:rsidP="00EB1387">
      <w:pPr>
        <w:shd w:val="clear" w:color="auto" w:fill="FFFFFF"/>
        <w:rPr>
          <w:color w:val="000000"/>
        </w:rPr>
      </w:pPr>
      <w:r>
        <w:rPr>
          <w:color w:val="000000"/>
        </w:rPr>
        <w:t>I hope this inspires some of the new PSA Graduates to get organized so they can bring this wonderful process to the many prospective clients I know they will be introduced to!</w:t>
      </w:r>
    </w:p>
    <w:p w14:paraId="37F06772" w14:textId="1CBD5024" w:rsidR="00EB1387" w:rsidRDefault="00EB1387" w:rsidP="00EB1387">
      <w:pPr>
        <w:shd w:val="clear" w:color="auto" w:fill="FFFFFF"/>
        <w:rPr>
          <w:color w:val="000000"/>
        </w:rPr>
      </w:pPr>
    </w:p>
    <w:p w14:paraId="25B832BF" w14:textId="267F8FAC" w:rsidR="00EB1387" w:rsidRDefault="00EB1387" w:rsidP="00EB1387">
      <w:pPr>
        <w:shd w:val="clear" w:color="auto" w:fill="FFFFFF"/>
        <w:rPr>
          <w:color w:val="000000"/>
        </w:rPr>
      </w:pPr>
    </w:p>
    <w:p w14:paraId="06B77B80" w14:textId="480991F3" w:rsidR="00EB1387" w:rsidRDefault="00EB1387" w:rsidP="00EB1387">
      <w:pPr>
        <w:shd w:val="clear" w:color="auto" w:fill="FFFFFF"/>
        <w:rPr>
          <w:color w:val="000000"/>
        </w:rPr>
      </w:pPr>
    </w:p>
    <w:p w14:paraId="3230F6D0" w14:textId="1B7953BE" w:rsidR="00EB1387" w:rsidRDefault="00EB1387" w:rsidP="00EB1387">
      <w:pPr>
        <w:shd w:val="clear" w:color="auto" w:fill="FFFFFF"/>
        <w:rPr>
          <w:color w:val="000000"/>
        </w:rPr>
      </w:pPr>
    </w:p>
    <w:p w14:paraId="188E731F" w14:textId="2BE33099" w:rsidR="00EB1387" w:rsidRDefault="00EB1387" w:rsidP="00EB1387">
      <w:pPr>
        <w:shd w:val="clear" w:color="auto" w:fill="FFFFFF"/>
        <w:rPr>
          <w:color w:val="000000"/>
        </w:rPr>
      </w:pPr>
    </w:p>
    <w:p w14:paraId="45CC2A3C" w14:textId="77777777" w:rsidR="00EB1387" w:rsidRDefault="00EB1387" w:rsidP="00EB1387">
      <w:pPr>
        <w:shd w:val="clear" w:color="auto" w:fill="FFFFFF"/>
        <w:rPr>
          <w:color w:val="000000"/>
        </w:rPr>
      </w:pPr>
    </w:p>
    <w:p w14:paraId="161B03C7" w14:textId="77777777" w:rsidR="00EB1387" w:rsidRDefault="00EB1387" w:rsidP="00EB1387">
      <w:pPr>
        <w:rPr>
          <w:lang w:eastAsia="en-US"/>
        </w:rPr>
      </w:pPr>
    </w:p>
    <w:p w14:paraId="256CA34A" w14:textId="7B4A0A58" w:rsidR="00EB1387" w:rsidRDefault="00EB1387" w:rsidP="00EB1387">
      <w:r>
        <w:rPr>
          <w:noProof/>
        </w:rPr>
        <w:lastRenderedPageBreak/>
        <w:drawing>
          <wp:anchor distT="0" distB="0" distL="114300" distR="114300" simplePos="0" relativeHeight="251661312" behindDoc="0" locked="0" layoutInCell="1" allowOverlap="0" wp14:anchorId="59C80D0D" wp14:editId="2BBFE1E6">
            <wp:simplePos x="0" y="0"/>
            <wp:positionH relativeFrom="column">
              <wp:align>left</wp:align>
            </wp:positionH>
            <wp:positionV relativeFrom="line">
              <wp:posOffset>0</wp:posOffset>
            </wp:positionV>
            <wp:extent cx="3000375" cy="619125"/>
            <wp:effectExtent l="0" t="0" r="9525" b="952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pic:spPr>
                </pic:pic>
              </a:graphicData>
            </a:graphic>
            <wp14:sizeRelH relativeFrom="page">
              <wp14:pctWidth>0</wp14:pctWidth>
            </wp14:sizeRelH>
            <wp14:sizeRelV relativeFrom="page">
              <wp14:pctHeight>0</wp14:pctHeight>
            </wp14:sizeRelV>
          </wp:anchor>
        </w:drawing>
      </w:r>
      <w:r>
        <w:rPr>
          <w:color w:val="0070C0"/>
          <w:sz w:val="18"/>
          <w:szCs w:val="18"/>
        </w:rPr>
        <w:t> </w:t>
      </w:r>
    </w:p>
    <w:p w14:paraId="53C117FC" w14:textId="77777777" w:rsidR="00EB1387" w:rsidRDefault="00EB1387" w:rsidP="00EB1387">
      <w:r>
        <w:t> </w:t>
      </w:r>
    </w:p>
    <w:p w14:paraId="31C2110A" w14:textId="77777777" w:rsidR="00EB1387" w:rsidRDefault="00EB1387" w:rsidP="00EB1387">
      <w:r>
        <w:t> </w:t>
      </w:r>
    </w:p>
    <w:p w14:paraId="7D147516" w14:textId="77777777" w:rsidR="00EB1387" w:rsidRDefault="00EB1387" w:rsidP="00EB1387">
      <w:r>
        <w:t> </w:t>
      </w:r>
    </w:p>
    <w:p w14:paraId="14DCBFA3" w14:textId="77777777" w:rsidR="00EB1387" w:rsidRDefault="00EB1387" w:rsidP="00EB1387">
      <w:r>
        <w:t> </w:t>
      </w:r>
    </w:p>
    <w:p w14:paraId="73B08064" w14:textId="0B004AD8" w:rsidR="00EB1387" w:rsidRDefault="00EB1387" w:rsidP="00EB1387">
      <w:pPr>
        <w:rPr>
          <w:color w:val="548235"/>
        </w:rPr>
      </w:pPr>
      <w:r>
        <w:rPr>
          <w:b/>
          <w:bCs/>
          <w:color w:val="548235"/>
          <w:sz w:val="32"/>
          <w:szCs w:val="32"/>
        </w:rPr>
        <w:t>Uploading Files</w:t>
      </w:r>
    </w:p>
    <w:p w14:paraId="553A74A9" w14:textId="77777777" w:rsidR="00EB1387" w:rsidRDefault="00EB1387" w:rsidP="00EB1387">
      <w:r>
        <w:t> </w:t>
      </w:r>
    </w:p>
    <w:p w14:paraId="3E9A6CCF" w14:textId="77777777" w:rsidR="00EB1387" w:rsidRDefault="00EB1387" w:rsidP="00EB1387">
      <w:pPr>
        <w:rPr>
          <w:lang w:eastAsia="en-US"/>
        </w:rPr>
      </w:pPr>
      <w:r>
        <w:rPr>
          <w:lang w:eastAsia="en-US"/>
        </w:rPr>
        <w:t xml:space="preserve">The last PSA Group of trainees I had, included MANY Advisors who were being assigned clients from other advisors for a variety of reasons – Retirement, Maternity Leave, Medical Absences, etc. – and it underscored the importance of ensuring </w:t>
      </w:r>
      <w:r>
        <w:rPr>
          <w:b/>
          <w:bCs/>
          <w:lang w:eastAsia="en-US"/>
        </w:rPr>
        <w:t>all key client information</w:t>
      </w:r>
      <w:r>
        <w:rPr>
          <w:lang w:eastAsia="en-US"/>
        </w:rPr>
        <w:t xml:space="preserve"> is accessible in Maximizer.</w:t>
      </w:r>
    </w:p>
    <w:p w14:paraId="454D0CE0" w14:textId="77777777" w:rsidR="00EB1387" w:rsidRDefault="00EB1387" w:rsidP="00EB1387">
      <w:pPr>
        <w:rPr>
          <w:lang w:eastAsia="en-US"/>
        </w:rPr>
      </w:pPr>
    </w:p>
    <w:p w14:paraId="37F3D8C0" w14:textId="77777777" w:rsidR="00EB1387" w:rsidRDefault="00EB1387" w:rsidP="00EB1387">
      <w:pPr>
        <w:rPr>
          <w:lang w:eastAsia="en-US"/>
        </w:rPr>
      </w:pPr>
      <w:r>
        <w:rPr>
          <w:lang w:eastAsia="en-US"/>
        </w:rPr>
        <w:t xml:space="preserve">It is recommended that you </w:t>
      </w:r>
      <w:r>
        <w:rPr>
          <w:b/>
          <w:bCs/>
          <w:lang w:eastAsia="en-US"/>
        </w:rPr>
        <w:t>upload key client-specific files to Maximizer</w:t>
      </w:r>
      <w:r>
        <w:rPr>
          <w:lang w:eastAsia="en-US"/>
        </w:rPr>
        <w:t xml:space="preserve"> as a means of ensuring everyone on the wealth team will have access to them when they need them – unlike some of the digital client folders you may have on your PC or desktop which may not be accessible by others – or cryptic at best!</w:t>
      </w:r>
    </w:p>
    <w:p w14:paraId="20CEFC64" w14:textId="77777777" w:rsidR="00EB1387" w:rsidRDefault="00EB1387" w:rsidP="00EB1387">
      <w:pPr>
        <w:rPr>
          <w:lang w:eastAsia="en-US"/>
        </w:rPr>
      </w:pPr>
    </w:p>
    <w:p w14:paraId="3FB55C79" w14:textId="77777777" w:rsidR="00EB1387" w:rsidRDefault="00EB1387" w:rsidP="00EB1387">
      <w:pPr>
        <w:rPr>
          <w:lang w:eastAsia="en-US"/>
        </w:rPr>
      </w:pPr>
      <w:r>
        <w:rPr>
          <w:b/>
          <w:bCs/>
          <w:lang w:eastAsia="en-US"/>
        </w:rPr>
        <w:t>Good news - adding a file to Maximizer is easy.</w:t>
      </w:r>
      <w:r>
        <w:rPr>
          <w:lang w:eastAsia="en-US"/>
        </w:rPr>
        <w:t xml:space="preserve">  Simply go to the “Files” Tab when in the Household Record and click the “Add” button.  From there it will allow you to </w:t>
      </w:r>
      <w:r>
        <w:rPr>
          <w:b/>
          <w:bCs/>
          <w:lang w:eastAsia="en-US"/>
        </w:rPr>
        <w:t>browse your PC</w:t>
      </w:r>
      <w:r>
        <w:rPr>
          <w:lang w:eastAsia="en-US"/>
        </w:rPr>
        <w:t xml:space="preserve"> and you can add the specific file you are looking to include which may be a Word, Excel, PowerPoint, </w:t>
      </w:r>
      <w:proofErr w:type="gramStart"/>
      <w:r>
        <w:rPr>
          <w:lang w:eastAsia="en-US"/>
        </w:rPr>
        <w:t>PDF</w:t>
      </w:r>
      <w:proofErr w:type="gramEnd"/>
      <w:r>
        <w:rPr>
          <w:lang w:eastAsia="en-US"/>
        </w:rPr>
        <w:t xml:space="preserve"> or other type of file.</w:t>
      </w:r>
    </w:p>
    <w:p w14:paraId="2BA96720" w14:textId="77777777" w:rsidR="00EB1387" w:rsidRDefault="00EB1387" w:rsidP="00EB1387">
      <w:pPr>
        <w:rPr>
          <w:lang w:eastAsia="en-US"/>
        </w:rPr>
      </w:pPr>
    </w:p>
    <w:p w14:paraId="1CE5EFF3" w14:textId="77777777" w:rsidR="00EB1387" w:rsidRDefault="00EB1387" w:rsidP="00EB1387">
      <w:pPr>
        <w:rPr>
          <w:lang w:eastAsia="en-US"/>
        </w:rPr>
      </w:pPr>
      <w:r>
        <w:rPr>
          <w:lang w:eastAsia="en-US"/>
        </w:rPr>
        <w:t>The kinds of files you may want to add to a client record include:</w:t>
      </w:r>
    </w:p>
    <w:p w14:paraId="3C32EF08" w14:textId="77777777" w:rsidR="00EB1387" w:rsidRDefault="00EB1387" w:rsidP="00EB1387">
      <w:pPr>
        <w:rPr>
          <w:lang w:eastAsia="en-US"/>
        </w:rPr>
      </w:pPr>
    </w:p>
    <w:p w14:paraId="0908D0C3" w14:textId="77777777" w:rsidR="00EB1387" w:rsidRDefault="00EB1387" w:rsidP="00EB1387">
      <w:pPr>
        <w:pStyle w:val="ListParagraph"/>
        <w:numPr>
          <w:ilvl w:val="0"/>
          <w:numId w:val="5"/>
        </w:numPr>
        <w:rPr>
          <w:rFonts w:eastAsia="Times New Roman"/>
          <w:lang w:eastAsia="en-US"/>
        </w:rPr>
      </w:pPr>
      <w:r>
        <w:rPr>
          <w:rFonts w:eastAsia="Times New Roman"/>
          <w:lang w:eastAsia="en-US"/>
        </w:rPr>
        <w:t>Financial Plans or Projections</w:t>
      </w:r>
    </w:p>
    <w:p w14:paraId="323D8DED" w14:textId="77777777" w:rsidR="00EB1387" w:rsidRDefault="00EB1387" w:rsidP="00EB1387">
      <w:pPr>
        <w:pStyle w:val="ListParagraph"/>
        <w:numPr>
          <w:ilvl w:val="0"/>
          <w:numId w:val="5"/>
        </w:numPr>
        <w:rPr>
          <w:rFonts w:eastAsia="Times New Roman"/>
          <w:lang w:eastAsia="en-US"/>
        </w:rPr>
      </w:pPr>
      <w:r>
        <w:rPr>
          <w:rFonts w:eastAsia="Times New Roman"/>
          <w:lang w:eastAsia="en-US"/>
        </w:rPr>
        <w:t>Client-Specific Agendas</w:t>
      </w:r>
    </w:p>
    <w:p w14:paraId="7E7A82B4" w14:textId="77777777" w:rsidR="00EB1387" w:rsidRDefault="00EB1387" w:rsidP="00EB1387">
      <w:pPr>
        <w:pStyle w:val="ListParagraph"/>
        <w:numPr>
          <w:ilvl w:val="0"/>
          <w:numId w:val="5"/>
        </w:numPr>
        <w:rPr>
          <w:rFonts w:eastAsia="Times New Roman"/>
          <w:lang w:eastAsia="en-US"/>
        </w:rPr>
      </w:pPr>
      <w:r>
        <w:rPr>
          <w:rFonts w:eastAsia="Times New Roman"/>
          <w:lang w:eastAsia="en-US"/>
        </w:rPr>
        <w:t>The PFO Mini or other Review Meeting Follow Ups</w:t>
      </w:r>
    </w:p>
    <w:p w14:paraId="3CF529C7" w14:textId="77777777" w:rsidR="00EB1387" w:rsidRDefault="00EB1387" w:rsidP="00EB1387">
      <w:pPr>
        <w:pStyle w:val="ListParagraph"/>
        <w:numPr>
          <w:ilvl w:val="0"/>
          <w:numId w:val="5"/>
        </w:numPr>
        <w:rPr>
          <w:rFonts w:eastAsia="Times New Roman"/>
          <w:lang w:eastAsia="en-US"/>
        </w:rPr>
      </w:pPr>
      <w:r>
        <w:rPr>
          <w:rFonts w:eastAsia="Times New Roman"/>
          <w:lang w:eastAsia="en-US"/>
        </w:rPr>
        <w:t xml:space="preserve">And </w:t>
      </w:r>
      <w:proofErr w:type="gramStart"/>
      <w:r>
        <w:rPr>
          <w:rFonts w:eastAsia="Times New Roman"/>
          <w:lang w:eastAsia="en-US"/>
        </w:rPr>
        <w:t>More</w:t>
      </w:r>
      <w:proofErr w:type="gramEnd"/>
      <w:r>
        <w:rPr>
          <w:rFonts w:eastAsia="Times New Roman"/>
          <w:lang w:eastAsia="en-US"/>
        </w:rPr>
        <w:t>!</w:t>
      </w:r>
    </w:p>
    <w:p w14:paraId="245090D6" w14:textId="77777777" w:rsidR="00EB1387" w:rsidRDefault="00EB1387" w:rsidP="00EB1387">
      <w:pPr>
        <w:rPr>
          <w:lang w:eastAsia="en-US"/>
        </w:rPr>
      </w:pPr>
    </w:p>
    <w:p w14:paraId="41D1178A" w14:textId="77777777" w:rsidR="00EB1387" w:rsidRDefault="00EB1387" w:rsidP="00EB1387">
      <w:pPr>
        <w:rPr>
          <w:lang w:eastAsia="en-US"/>
        </w:rPr>
      </w:pPr>
      <w:r>
        <w:rPr>
          <w:lang w:eastAsia="en-US"/>
        </w:rPr>
        <w:t xml:space="preserve">For more information about this feature, please click on this link </w:t>
      </w:r>
      <w:hyperlink r:id="rId14" w:history="1">
        <w:r>
          <w:rPr>
            <w:rStyle w:val="Hyperlink"/>
          </w:rPr>
          <w:t>Uploading documents into Maximizer #TipTuesdays - YouTube</w:t>
        </w:r>
      </w:hyperlink>
    </w:p>
    <w:p w14:paraId="0D80F303" w14:textId="77777777" w:rsidR="00EB1387" w:rsidRDefault="00EB1387" w:rsidP="00EB1387"/>
    <w:p w14:paraId="26F76074" w14:textId="77777777" w:rsidR="00EB1387" w:rsidRDefault="00EB1387" w:rsidP="00EB1387"/>
    <w:p w14:paraId="7B3C1BFA" w14:textId="26F43988" w:rsidR="00EB1387" w:rsidRDefault="00EB1387" w:rsidP="00EB1387">
      <w:pPr>
        <w:rPr>
          <w:color w:val="181717"/>
          <w:sz w:val="24"/>
          <w:szCs w:val="24"/>
        </w:rPr>
      </w:pPr>
      <w:r>
        <w:rPr>
          <w:noProof/>
        </w:rPr>
        <w:drawing>
          <wp:anchor distT="0" distB="0" distL="114300" distR="114300" simplePos="0" relativeHeight="251662336" behindDoc="0" locked="0" layoutInCell="1" allowOverlap="1" wp14:anchorId="6AA97F6A" wp14:editId="5D6FD967">
            <wp:simplePos x="0" y="0"/>
            <wp:positionH relativeFrom="column">
              <wp:align>left</wp:align>
            </wp:positionH>
            <wp:positionV relativeFrom="paragraph">
              <wp:posOffset>18451830</wp:posOffset>
            </wp:positionV>
            <wp:extent cx="1762125" cy="1174750"/>
            <wp:effectExtent l="0" t="0" r="9525" b="635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pic:spPr>
                </pic:pic>
              </a:graphicData>
            </a:graphic>
            <wp14:sizeRelH relativeFrom="page">
              <wp14:pctWidth>0</wp14:pctWidth>
            </wp14:sizeRelH>
            <wp14:sizeRelV relativeFrom="page">
              <wp14:pctHeight>0</wp14:pctHeight>
            </wp14:sizeRelV>
          </wp:anchor>
        </w:drawing>
      </w:r>
      <w:r>
        <w:rPr>
          <w:b/>
          <w:bCs/>
          <w:color w:val="181717"/>
          <w:sz w:val="32"/>
          <w:szCs w:val="32"/>
        </w:rPr>
        <w:t xml:space="preserve">NAVIPLAN NEWS! </w:t>
      </w:r>
      <w:r>
        <w:rPr>
          <w:color w:val="181717"/>
          <w:sz w:val="24"/>
          <w:szCs w:val="24"/>
        </w:rPr>
        <w:t>By Sheldon Craig</w:t>
      </w:r>
    </w:p>
    <w:p w14:paraId="4C0A3DDB" w14:textId="77777777" w:rsidR="00EB1387" w:rsidRDefault="00EB1387" w:rsidP="00EB1387">
      <w:pPr>
        <w:rPr>
          <w:b/>
          <w:bCs/>
          <w:color w:val="203864"/>
          <w:sz w:val="32"/>
          <w:szCs w:val="32"/>
        </w:rPr>
      </w:pPr>
    </w:p>
    <w:p w14:paraId="3FF3D419" w14:textId="77777777" w:rsidR="00EB1387" w:rsidRDefault="00EB1387" w:rsidP="00EB1387">
      <w:r>
        <w:t xml:space="preserve">This month’s Navi Plan Tip provided by Sheldon is a video which focuses on a </w:t>
      </w:r>
      <w:r>
        <w:rPr>
          <w:b/>
          <w:bCs/>
        </w:rPr>
        <w:t xml:space="preserve">Major Purchase Strategy </w:t>
      </w:r>
      <w:r>
        <w:t xml:space="preserve">(see attached).  </w:t>
      </w:r>
    </w:p>
    <w:p w14:paraId="081C9F3F" w14:textId="77777777" w:rsidR="00EB1387" w:rsidRDefault="00EB1387" w:rsidP="00EB1387"/>
    <w:p w14:paraId="4D15F766" w14:textId="77777777" w:rsidR="00EB1387" w:rsidRDefault="00EB1387" w:rsidP="00EB1387">
      <w:r>
        <w:t xml:space="preserve">Feel free to explore the new </w:t>
      </w:r>
      <w:proofErr w:type="spellStart"/>
      <w:r>
        <w:rPr>
          <w:b/>
          <w:bCs/>
        </w:rPr>
        <w:t>NaviPlan</w:t>
      </w:r>
      <w:proofErr w:type="spellEnd"/>
      <w:r>
        <w:rPr>
          <w:b/>
          <w:bCs/>
        </w:rPr>
        <w:t xml:space="preserve"> section</w:t>
      </w:r>
      <w:r>
        <w:t xml:space="preserve"> in the </w:t>
      </w:r>
      <w:r>
        <w:rPr>
          <w:b/>
          <w:bCs/>
        </w:rPr>
        <w:t>CUSO Training Portal</w:t>
      </w:r>
      <w:r>
        <w:t xml:space="preserve"> to house the videos Sheldon does as well as, these individual Navi Plan Tips – for ease of access and reference by everyone at CUSO.</w:t>
      </w:r>
    </w:p>
    <w:p w14:paraId="5EC0D0C8" w14:textId="77777777" w:rsidR="00EB1387" w:rsidRDefault="00EB1387" w:rsidP="00EB1387">
      <w:pPr>
        <w:rPr>
          <w:b/>
          <w:bCs/>
          <w:color w:val="203864"/>
          <w:sz w:val="32"/>
          <w:szCs w:val="32"/>
        </w:rPr>
      </w:pPr>
    </w:p>
    <w:p w14:paraId="2616627F" w14:textId="77777777" w:rsidR="00EB1387" w:rsidRDefault="00EB1387" w:rsidP="00EB1387">
      <w:pPr>
        <w:rPr>
          <w:b/>
          <w:bCs/>
          <w:color w:val="203864"/>
          <w:sz w:val="24"/>
          <w:szCs w:val="24"/>
        </w:rPr>
      </w:pPr>
    </w:p>
    <w:p w14:paraId="43CD73CF" w14:textId="77777777" w:rsidR="00EB1387" w:rsidRDefault="00EB1387" w:rsidP="00EB1387">
      <w:pPr>
        <w:rPr>
          <w:b/>
          <w:bCs/>
          <w:color w:val="1F4E79"/>
          <w:sz w:val="32"/>
          <w:szCs w:val="32"/>
        </w:rPr>
      </w:pPr>
      <w:r>
        <w:rPr>
          <w:b/>
          <w:bCs/>
          <w:color w:val="1F4E79"/>
          <w:sz w:val="32"/>
          <w:szCs w:val="32"/>
        </w:rPr>
        <w:t xml:space="preserve">JULY </w:t>
      </w:r>
    </w:p>
    <w:p w14:paraId="3BE0A597" w14:textId="77777777" w:rsidR="00EB1387" w:rsidRDefault="00EB1387" w:rsidP="00EB1387"/>
    <w:p w14:paraId="343D6015" w14:textId="77777777" w:rsidR="00EB1387" w:rsidRDefault="00EB1387" w:rsidP="00EB1387">
      <w:pPr>
        <w:rPr>
          <w:b/>
          <w:bCs/>
          <w:color w:val="1F4E79"/>
          <w:sz w:val="32"/>
          <w:szCs w:val="32"/>
        </w:rPr>
      </w:pPr>
      <w:r>
        <w:t xml:space="preserve">I hope you all get some well-deserved time off this summer to </w:t>
      </w:r>
      <w:r>
        <w:rPr>
          <w:b/>
          <w:bCs/>
        </w:rPr>
        <w:t>rest, recharge &amp; re-energize</w:t>
      </w:r>
      <w:r>
        <w:t>!</w:t>
      </w:r>
      <w:r>
        <w:rPr>
          <w:b/>
          <w:bCs/>
          <w:color w:val="1F4E79"/>
          <w:sz w:val="32"/>
          <w:szCs w:val="32"/>
        </w:rPr>
        <w:t xml:space="preserve"> </w:t>
      </w:r>
    </w:p>
    <w:p w14:paraId="319BD162" w14:textId="77777777" w:rsidR="00EB1387" w:rsidRDefault="00EB1387" w:rsidP="00EB1387">
      <w:pPr>
        <w:rPr>
          <w:b/>
          <w:bCs/>
          <w:color w:val="1F4E79"/>
          <w:sz w:val="32"/>
          <w:szCs w:val="32"/>
        </w:rPr>
      </w:pPr>
    </w:p>
    <w:p w14:paraId="13D04C82" w14:textId="53B0728F" w:rsidR="00BB3A6D" w:rsidRDefault="00EB1387" w:rsidP="00EB1387">
      <w:r>
        <w:rPr>
          <w:b/>
          <w:bCs/>
          <w:noProof/>
          <w:color w:val="1F4E79"/>
          <w:sz w:val="32"/>
          <w:szCs w:val="32"/>
        </w:rPr>
        <w:drawing>
          <wp:inline distT="0" distB="0" distL="0" distR="0" wp14:anchorId="0A1086A5" wp14:editId="0ACC1E3B">
            <wp:extent cx="4641850" cy="3067050"/>
            <wp:effectExtent l="0" t="0" r="6350" b="0"/>
            <wp:docPr id="1" name="Picture 1" descr="257,144 July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7,144 July Stock Photos, Pictures &amp; Royalty-Free Images - iStoc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41850" cy="3067050"/>
                    </a:xfrm>
                    <a:prstGeom prst="rect">
                      <a:avLst/>
                    </a:prstGeom>
                    <a:noFill/>
                    <a:ln>
                      <a:noFill/>
                    </a:ln>
                  </pic:spPr>
                </pic:pic>
              </a:graphicData>
            </a:graphic>
          </wp:inline>
        </w:drawing>
      </w:r>
    </w:p>
    <w:sectPr w:rsidR="00BB3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DB"/>
    <w:multiLevelType w:val="hybridMultilevel"/>
    <w:tmpl w:val="ADD44C00"/>
    <w:lvl w:ilvl="0" w:tplc="166C70FA">
      <w:start w:val="1"/>
      <w:numFmt w:val="bullet"/>
      <w:lvlText w:val=""/>
      <w:lvlJc w:val="left"/>
      <w:pPr>
        <w:ind w:left="720" w:hanging="360"/>
      </w:pPr>
      <w:rPr>
        <w:rFonts w:ascii="Symbol" w:hAnsi="Symbol" w:hint="default"/>
        <w:color w:val="000000"/>
        <w:sz w:val="22"/>
        <w:szCs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B929F1"/>
    <w:multiLevelType w:val="hybridMultilevel"/>
    <w:tmpl w:val="64B60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A9E7D0F"/>
    <w:multiLevelType w:val="hybridMultilevel"/>
    <w:tmpl w:val="F09E8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F0F5FDA"/>
    <w:multiLevelType w:val="hybridMultilevel"/>
    <w:tmpl w:val="629EA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D6C763C"/>
    <w:multiLevelType w:val="multilevel"/>
    <w:tmpl w:val="4622E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5243464">
    <w:abstractNumId w:val="3"/>
    <w:lvlOverride w:ilvl="0"/>
    <w:lvlOverride w:ilvl="1"/>
    <w:lvlOverride w:ilvl="2"/>
    <w:lvlOverride w:ilvl="3"/>
    <w:lvlOverride w:ilvl="4"/>
    <w:lvlOverride w:ilvl="5"/>
    <w:lvlOverride w:ilvl="6"/>
    <w:lvlOverride w:ilvl="7"/>
    <w:lvlOverride w:ilvl="8"/>
  </w:num>
  <w:num w:numId="2" w16cid:durableId="621691676">
    <w:abstractNumId w:val="0"/>
    <w:lvlOverride w:ilvl="0"/>
    <w:lvlOverride w:ilvl="1"/>
    <w:lvlOverride w:ilvl="2"/>
    <w:lvlOverride w:ilvl="3"/>
    <w:lvlOverride w:ilvl="4"/>
    <w:lvlOverride w:ilvl="5"/>
    <w:lvlOverride w:ilvl="6"/>
    <w:lvlOverride w:ilvl="7"/>
    <w:lvlOverride w:ilvl="8"/>
  </w:num>
  <w:num w:numId="3" w16cid:durableId="1146701441">
    <w:abstractNumId w:val="1"/>
    <w:lvlOverride w:ilvl="0"/>
    <w:lvlOverride w:ilvl="1"/>
    <w:lvlOverride w:ilvl="2"/>
    <w:lvlOverride w:ilvl="3"/>
    <w:lvlOverride w:ilvl="4"/>
    <w:lvlOverride w:ilvl="5"/>
    <w:lvlOverride w:ilvl="6"/>
    <w:lvlOverride w:ilvl="7"/>
    <w:lvlOverride w:ilvl="8"/>
  </w:num>
  <w:num w:numId="4" w16cid:durableId="323363407">
    <w:abstractNumId w:val="4"/>
    <w:lvlOverride w:ilvl="0"/>
    <w:lvlOverride w:ilvl="1"/>
    <w:lvlOverride w:ilvl="2"/>
    <w:lvlOverride w:ilvl="3"/>
    <w:lvlOverride w:ilvl="4"/>
    <w:lvlOverride w:ilvl="5"/>
    <w:lvlOverride w:ilvl="6"/>
    <w:lvlOverride w:ilvl="7"/>
    <w:lvlOverride w:ilvl="8"/>
  </w:num>
  <w:num w:numId="5" w16cid:durableId="57417147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87"/>
    <w:rsid w:val="00BB3A6D"/>
    <w:rsid w:val="00EB1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8AFFD6A"/>
  <w15:chartTrackingRefBased/>
  <w15:docId w15:val="{03B53041-DCB1-4C3B-AA21-50E66319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8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387"/>
    <w:rPr>
      <w:color w:val="0563C1"/>
      <w:u w:val="single"/>
    </w:rPr>
  </w:style>
  <w:style w:type="paragraph" w:styleId="ListParagraph">
    <w:name w:val="List Paragraph"/>
    <w:basedOn w:val="Normal"/>
    <w:uiPriority w:val="34"/>
    <w:qFormat/>
    <w:rsid w:val="00EB1387"/>
    <w:pPr>
      <w:ind w:left="720"/>
    </w:pPr>
  </w:style>
  <w:style w:type="paragraph" w:customStyle="1" w:styleId="OHHpara">
    <w:name w:val="OHHpara"/>
    <w:aliases w:val="P"/>
    <w:basedOn w:val="Normal"/>
    <w:rsid w:val="00EB1387"/>
    <w:pPr>
      <w:spacing w:after="240"/>
      <w:jc w:val="both"/>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22/04/08/more-than-half-of-americans-in-their-40s-are-sandwiched-between-an-aging-parent-and-their-own-children/?utm_campaign=22-06%20%7C%20Alyssa%20Morgan%20%7C%20Freedman%20Financial&amp;utm_medium=email&amp;_hsmi=215309513&amp;_hsenc=p2ANqtz-8_rIxo1NHsjrl7UZFShHNUjXLVd_Nklxz7vgfG6OM3fD1aw5oaXMq_BPzw4CpzqMJrrGp3oboGem48TGDanfdyHn_kyw&amp;utm_content=215309513&amp;utm_source=hs_email"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88EC3.C48EA800" TargetMode="External"/><Relationship Id="rId12" Type="http://schemas.openxmlformats.org/officeDocument/2006/relationships/image" Target="media/image5.png"/><Relationship Id="rId17" Type="http://schemas.openxmlformats.org/officeDocument/2006/relationships/image" Target="cid:image012.jpg@01D8856D.13AA0A70"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5.jpg@01D88EC4.8716C420"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IhC2xcxtf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2022-08-02T21:31:00Z</dcterms:created>
  <dcterms:modified xsi:type="dcterms:W3CDTF">2022-08-02T21:37:00Z</dcterms:modified>
</cp:coreProperties>
</file>